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EF5FEE"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EF5FEE"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EF5FEE"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EF5FEE"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EF5FEE"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EF5FEE"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EF5FEE"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EF5FEE"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EF5FEE"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EF5FEE"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EF5FEE"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xml:space="preserve">-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w:t>
            </w:r>
            <w:r w:rsidRPr="003217FF">
              <w:rPr>
                <w:sz w:val="20"/>
                <w:szCs w:val="20"/>
              </w:rPr>
              <w:lastRenderedPageBreak/>
              <w:t>(требований)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lastRenderedPageBreak/>
              <w:t xml:space="preserve">Accessories </w:t>
            </w:r>
            <w:r w:rsidRPr="003217FF">
              <w:rPr>
                <w:sz w:val="20"/>
                <w:szCs w:val="20"/>
                <w:lang w:val="en-US"/>
              </w:rPr>
              <w:t xml:space="preserve">- </w:t>
            </w:r>
            <w:r w:rsidR="00801B39" w:rsidRPr="003217FF">
              <w:rPr>
                <w:sz w:val="20"/>
                <w:szCs w:val="20"/>
                <w:lang w:val="en-US"/>
              </w:rPr>
              <w:t xml:space="preserve">repair and installation tools, spare parts, consumables to be supplied by the Supplier together with the Goods in accordance with requirements hereof, regulatory technical rules, standards </w:t>
            </w:r>
            <w:r w:rsidR="00801B39" w:rsidRPr="003217FF">
              <w:rPr>
                <w:sz w:val="20"/>
                <w:szCs w:val="20"/>
                <w:lang w:val="en-US"/>
              </w:rPr>
              <w:lastRenderedPageBreak/>
              <w:t>(requirements) of the manufacturer, as well as usual requirements for the delivery of similar Goods;</w:t>
            </w:r>
          </w:p>
        </w:tc>
      </w:tr>
      <w:tr w:rsidR="003217FF" w:rsidRPr="00EF5FEE"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lastRenderedPageBreak/>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EF5FEE"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EF5FEE"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EF5FEE"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EF5FEE"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EF5FEE"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EF5FEE"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EF5FEE"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EF5FEE"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EF5FEE"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 xml:space="preserve">После согласования Сторонами </w:t>
            </w:r>
            <w:r w:rsidRPr="003217FF">
              <w:rPr>
                <w:sz w:val="20"/>
                <w:szCs w:val="20"/>
              </w:rPr>
              <w:lastRenderedPageBreak/>
              <w:t>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lastRenderedPageBreak/>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 xml:space="preserve">the range, quantity and completeness, delivery time of </w:t>
            </w:r>
            <w:r w:rsidR="00CD7168" w:rsidRPr="003217FF">
              <w:rPr>
                <w:sz w:val="20"/>
                <w:szCs w:val="20"/>
                <w:lang w:val="en-US"/>
              </w:rPr>
              <w:lastRenderedPageBreak/>
              <w:t>the Goods and other terms, Purchaser shall sign and send the Specification to Supplier. Supplier shall sign the Specification within 5 (five) business days after receiving it from Purchaser.</w:t>
            </w:r>
          </w:p>
        </w:tc>
      </w:tr>
      <w:tr w:rsidR="003217FF" w:rsidRPr="00EF5FEE"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lastRenderedPageBreak/>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EF5FEE"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EF5FEE"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EF5FEE"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EF5FEE"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EF5FEE"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EF5FEE"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EF5FEE"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EF5FEE"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lastRenderedPageBreak/>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EF5FEE"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EF5FEE"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EF5FEE"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EF5FEE"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D057D7" w:rsidRPr="00EF5FEE" w14:paraId="531788F3" w14:textId="77777777" w:rsidTr="009752ED">
        <w:tc>
          <w:tcPr>
            <w:tcW w:w="4819" w:type="dxa"/>
          </w:tcPr>
          <w:p w14:paraId="4F14A72F" w14:textId="676D56D7" w:rsidR="00D057D7" w:rsidRPr="003217FF" w:rsidRDefault="00D057D7" w:rsidP="00D057D7">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00545207"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604" w:type="dxa"/>
          </w:tcPr>
          <w:p w14:paraId="665E84BF" w14:textId="22DD1674" w:rsidR="00D057D7" w:rsidRPr="003217FF" w:rsidRDefault="00D057D7" w:rsidP="00D057D7">
            <w:pPr>
              <w:pStyle w:val="a5"/>
              <w:numPr>
                <w:ilvl w:val="1"/>
                <w:numId w:val="2"/>
              </w:numPr>
              <w:spacing w:before="60" w:after="120"/>
              <w:ind w:left="0" w:firstLine="0"/>
              <w:jc w:val="both"/>
              <w:rPr>
                <w:sz w:val="20"/>
                <w:szCs w:val="20"/>
                <w:lang w:val="en-US"/>
              </w:rPr>
            </w:pPr>
            <w:r w:rsidRPr="00D057D7">
              <w:rPr>
                <w:sz w:val="20"/>
                <w:lang w:val="en-US"/>
              </w:rPr>
              <w:t>2.3.</w:t>
            </w:r>
            <w:r w:rsidRPr="00D057D7">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D057D7" w:rsidRPr="00EF5FEE" w14:paraId="461198C2" w14:textId="77777777" w:rsidTr="009752ED">
        <w:tc>
          <w:tcPr>
            <w:tcW w:w="4819" w:type="dxa"/>
          </w:tcPr>
          <w:p w14:paraId="6F046611" w14:textId="7AAB36C7" w:rsidR="00D057D7" w:rsidRPr="008D64F2" w:rsidRDefault="00D057D7" w:rsidP="00D057D7">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6CC99EE" w14:textId="77777777" w:rsidR="00D057D7" w:rsidRPr="008D64F2" w:rsidRDefault="00D057D7" w:rsidP="00D057D7">
            <w:pPr>
              <w:spacing w:before="60" w:after="120"/>
              <w:jc w:val="both"/>
              <w:rPr>
                <w:sz w:val="20"/>
              </w:rPr>
            </w:pPr>
            <w:r w:rsidRPr="000F1419">
              <w:rPr>
                <w:sz w:val="20"/>
              </w:rPr>
              <w:t xml:space="preserve">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w:t>
            </w:r>
            <w:r w:rsidRPr="000F1419">
              <w:rPr>
                <w:sz w:val="20"/>
              </w:rPr>
              <w:lastRenderedPageBreak/>
              <w:t>нарушать ни одно из условий вышеуказанного документа при исполнении Договора.</w:t>
            </w:r>
          </w:p>
          <w:p w14:paraId="423A0DC3" w14:textId="77777777" w:rsidR="00D057D7" w:rsidRPr="008D64F2" w:rsidRDefault="00D057D7" w:rsidP="00D057D7">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482EC48F" w:rsidR="00D057D7" w:rsidRPr="003217FF" w:rsidRDefault="00D057D7" w:rsidP="00D057D7">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Pr>
          <w:p w14:paraId="7FA2A2E0" w14:textId="77777777" w:rsidR="00D057D7" w:rsidRPr="00DD69D8" w:rsidRDefault="00D057D7" w:rsidP="00D057D7">
            <w:pPr>
              <w:spacing w:before="60" w:after="120"/>
              <w:jc w:val="both"/>
              <w:rPr>
                <w:sz w:val="20"/>
                <w:szCs w:val="20"/>
                <w:lang w:val="en-US"/>
              </w:rPr>
            </w:pPr>
            <w:r w:rsidRPr="00931960">
              <w:rPr>
                <w:sz w:val="20"/>
                <w:lang w:val="en-US"/>
              </w:rPr>
              <w:lastRenderedPageBreak/>
              <w:t>2.4.</w:t>
            </w:r>
            <w:r w:rsidRPr="00931960">
              <w:rPr>
                <w:sz w:val="20"/>
                <w:lang w:val="en-US"/>
              </w:rPr>
              <w:tab/>
            </w:r>
            <w:r w:rsidRPr="008E5874">
              <w:rPr>
                <w:sz w:val="20"/>
                <w:szCs w:val="20"/>
                <w:lang w:val="en-US"/>
              </w:rPr>
              <w:t xml:space="preserve">The Supplier shall confirm the receipt of copies of </w:t>
            </w:r>
            <w:r w:rsidRPr="00D057D7">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4F62BD" w14:textId="77777777" w:rsidR="00D057D7" w:rsidRPr="00DD69D8" w:rsidRDefault="00D057D7" w:rsidP="00D057D7">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98BADC7" w14:textId="77777777" w:rsidR="00D057D7" w:rsidRPr="0014695B" w:rsidRDefault="00D057D7" w:rsidP="00D057D7">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60E82CF5" w14:textId="4E9658D9" w:rsidR="00D057D7" w:rsidRPr="003217FF" w:rsidDel="00B2246C" w:rsidRDefault="00D057D7" w:rsidP="00D057D7">
            <w:pPr>
              <w:pStyle w:val="a5"/>
              <w:numPr>
                <w:ilvl w:val="1"/>
                <w:numId w:val="2"/>
              </w:numPr>
              <w:spacing w:before="60" w:after="120"/>
              <w:ind w:left="0" w:firstLine="0"/>
              <w:jc w:val="both"/>
              <w:rPr>
                <w:sz w:val="20"/>
                <w:szCs w:val="20"/>
                <w:lang w:val="en-US"/>
              </w:rPr>
            </w:pPr>
            <w:r w:rsidRPr="008E5874">
              <w:rPr>
                <w:sz w:val="20"/>
                <w:szCs w:val="20"/>
                <w:lang w:val="en-US"/>
              </w:rPr>
              <w:lastRenderedPageBreak/>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EF5FEE"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EF5FEE"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EF5FEE"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EF5FEE"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EF5FEE"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EF5FEE"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EF5FEE"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EF5FEE"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 xml:space="preserve">Во всех случаях, когда в Договоре оговаривается выдача или оформление какого-либо письма, акта, сертификата, разрешения, согласия, </w:t>
            </w:r>
            <w:r w:rsidRPr="003217FF">
              <w:rPr>
                <w:sz w:val="20"/>
                <w:szCs w:val="20"/>
              </w:rPr>
              <w:lastRenderedPageBreak/>
              <w:t>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Whenever the issuance or execution of any letter, act, certificate, permit, consent, guarantee, </w:t>
            </w:r>
            <w:r w:rsidRPr="003217FF">
              <w:rPr>
                <w:sz w:val="20"/>
                <w:szCs w:val="20"/>
                <w:lang w:val="en-US"/>
              </w:rPr>
              <w:lastRenderedPageBreak/>
              <w:t>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lastRenderedPageBreak/>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EF5FEE"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EF5FEE"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EF5FEE"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EF5FEE"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EF5FEE"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EF5FEE"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EF5FEE"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EF5FEE"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EF5FEE"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EF5FEE"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xml:space="preserve">-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w:t>
            </w:r>
            <w:r w:rsidRPr="003217FF">
              <w:rPr>
                <w:sz w:val="20"/>
                <w:szCs w:val="20"/>
              </w:rPr>
              <w:lastRenderedPageBreak/>
              <w:t>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lastRenderedPageBreak/>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EF5FEE"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EF5FEE"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EF5FEE"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EF5FEE"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CE7DCE"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CE7DCE"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EF5FEE"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EF5FEE"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CE7DCE"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EF5FEE"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EF5FEE"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EF5FEE"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w:t>
            </w:r>
            <w:r w:rsidRPr="003217FF">
              <w:rPr>
                <w:sz w:val="20"/>
                <w:szCs w:val="20"/>
              </w:rPr>
              <w:lastRenderedPageBreak/>
              <w:t>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In the event of customer pick-up the Supplier shall notify the Purchaser in writing of the Goods’ readiness for shipment no later than 5 (five) business days prior to the shipment date by sending to the </w:t>
            </w:r>
            <w:r w:rsidRPr="003217FF">
              <w:rPr>
                <w:sz w:val="20"/>
                <w:szCs w:val="20"/>
                <w:lang w:val="en-US"/>
              </w:rPr>
              <w:lastRenderedPageBreak/>
              <w:t>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EF5FEE"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lastRenderedPageBreak/>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CE7DCE"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CE7DCE"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CE7DCE"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CE7DCE"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CE7DCE"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CE7DCE"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CE7DCE"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w:t>
            </w:r>
            <w:r w:rsidRPr="003217FF">
              <w:rPr>
                <w:bCs/>
                <w:sz w:val="20"/>
                <w:szCs w:val="20"/>
              </w:rPr>
              <w:lastRenderedPageBreak/>
              <w:t>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w:t>
            </w:r>
            <w:r w:rsidRPr="003217FF">
              <w:rPr>
                <w:sz w:val="20"/>
                <w:szCs w:val="20"/>
                <w:lang w:val="en-US"/>
              </w:rPr>
              <w:lastRenderedPageBreak/>
              <w:t>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CE7DCE"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lastRenderedPageBreak/>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CE7DCE"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CE7DCE"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CE7DCE"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CE7DCE"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CE7DCE"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CE7DCE"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CE7DCE"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CE7DCE"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CE7DCE"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CE7DCE"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 xml:space="preserve">Маркировка должна соответствовать требованиям действующего законодательства </w:t>
            </w:r>
            <w:r w:rsidRPr="003217FF">
              <w:rPr>
                <w:bCs/>
                <w:sz w:val="20"/>
                <w:szCs w:val="20"/>
              </w:rPr>
              <w:lastRenderedPageBreak/>
              <w:t>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package marking shall comply with the effective legislation of the Russian Federation, clearly </w:t>
            </w:r>
            <w:r w:rsidRPr="003217FF">
              <w:rPr>
                <w:sz w:val="20"/>
                <w:szCs w:val="20"/>
                <w:lang w:val="en-US"/>
              </w:rPr>
              <w:lastRenderedPageBreak/>
              <w:t>marked with indelible paint. Items requiring special care shall be additionally marked as follows: “This Side Up”; “With Care”; “Do Not Turn Over”; “No Fire”.</w:t>
            </w:r>
          </w:p>
        </w:tc>
      </w:tr>
      <w:tr w:rsidR="003217FF" w:rsidRPr="00CE7DCE"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lastRenderedPageBreak/>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CE7DCE"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CE7DCE"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CE7DCE"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CE7DCE"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CE7DCE"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CE7DCE"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CE7DCE"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CE7DCE"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lastRenderedPageBreak/>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CE7DCE"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CE7DCE"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CE7DCE"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CE7DCE"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CE7DCE"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CE7DCE"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CE7DCE"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CE7DCE"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CE7DCE"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CE7DCE"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CE7DCE"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CE7DCE"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 xml:space="preserve">времени, даты и места прибытия уполномоченного представителя </w:t>
            </w:r>
            <w:r w:rsidRPr="003217FF">
              <w:rPr>
                <w:rFonts w:cs="Times New Roman"/>
                <w:sz w:val="20"/>
                <w:szCs w:val="20"/>
              </w:rPr>
              <w:lastRenderedPageBreak/>
              <w:t>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lastRenderedPageBreak/>
              <w:t>An incoming quality control report in a free form shall be attached to the notice.</w:t>
            </w:r>
          </w:p>
        </w:tc>
      </w:tr>
      <w:tr w:rsidR="003217FF" w:rsidRPr="00CE7DCE"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lastRenderedPageBreak/>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CE7DCE"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CE7DCE"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CE7DCE"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CE7DCE"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CE7DCE"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CE7DCE"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CE7DCE"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CE7DCE"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CE7DCE"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w:t>
            </w:r>
            <w:r w:rsidRPr="003217FF">
              <w:rPr>
                <w:sz w:val="20"/>
                <w:szCs w:val="20"/>
              </w:rPr>
              <w:lastRenderedPageBreak/>
              <w:t>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lastRenderedPageBreak/>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CE7DCE"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CE7DCE"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CE7DCE"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CE7DCE"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CE7DCE"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CE7DCE"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CE7DCE"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CE7DCE"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CE7DCE"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w:t>
            </w:r>
            <w:r w:rsidRPr="003217FF">
              <w:rPr>
                <w:sz w:val="20"/>
                <w:szCs w:val="20"/>
              </w:rPr>
              <w:lastRenderedPageBreak/>
              <w:t>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w:t>
            </w:r>
            <w:r w:rsidRPr="003217FF">
              <w:rPr>
                <w:sz w:val="20"/>
                <w:szCs w:val="20"/>
                <w:lang w:val="en-US"/>
              </w:rPr>
              <w:lastRenderedPageBreak/>
              <w:t>of the Goods arises for the Purchaser pursuant to the tax invoice and the consignment note issued for the actual quantity of the accepted Goods without subsequent changes in the quantity of the Goods in the Specification.</w:t>
            </w:r>
          </w:p>
        </w:tc>
      </w:tr>
      <w:tr w:rsidR="008B4B1E" w:rsidRPr="00CE7DCE" w14:paraId="6ECE159C" w14:textId="77777777" w:rsidTr="00F42CDC">
        <w:tc>
          <w:tcPr>
            <w:tcW w:w="4819" w:type="dxa"/>
          </w:tcPr>
          <w:p w14:paraId="365D5304" w14:textId="66618A98" w:rsidR="008B4B1E" w:rsidRPr="003217FF" w:rsidRDefault="008B4B1E" w:rsidP="007C6883">
            <w:pPr>
              <w:spacing w:before="60" w:after="120"/>
              <w:ind w:left="37"/>
              <w:jc w:val="both"/>
              <w:rPr>
                <w:b/>
                <w:sz w:val="20"/>
                <w:szCs w:val="20"/>
              </w:rPr>
            </w:pPr>
            <w:r w:rsidRPr="00EC0DBF">
              <w:rPr>
                <w:b/>
                <w:sz w:val="20"/>
              </w:rPr>
              <w:lastRenderedPageBreak/>
              <w:t xml:space="preserve">8. </w:t>
            </w:r>
            <w:r w:rsidRPr="001A0B52">
              <w:rPr>
                <w:b/>
                <w:sz w:val="20"/>
              </w:rPr>
              <w:t>ПУСКО-НАЛАДОЧНЫЕ И ШЕФ-МОНТАЖНЫЕ РАБОТЫ</w:t>
            </w:r>
            <w:r>
              <w:rPr>
                <w:b/>
                <w:sz w:val="20"/>
              </w:rPr>
              <w:t>, ОБУЧЕНИЕ/ИНСТРУКТАЖ</w:t>
            </w:r>
            <w:r w:rsidRPr="00114F10">
              <w:rPr>
                <w:b/>
                <w:sz w:val="20"/>
              </w:rPr>
              <w:t xml:space="preserve"> </w:t>
            </w:r>
            <w:r w:rsidRPr="001A0B52">
              <w:rPr>
                <w:b/>
                <w:sz w:val="20"/>
              </w:rPr>
              <w:t>(</w:t>
            </w:r>
            <w:r>
              <w:rPr>
                <w:b/>
                <w:sz w:val="20"/>
              </w:rPr>
              <w:t>ЕСЛИ ПРИМЕНИМО</w:t>
            </w:r>
            <w:r w:rsidRPr="001A0B52">
              <w:rPr>
                <w:b/>
                <w:sz w:val="20"/>
              </w:rPr>
              <w:t>)</w:t>
            </w:r>
          </w:p>
        </w:tc>
        <w:tc>
          <w:tcPr>
            <w:tcW w:w="4604" w:type="dxa"/>
          </w:tcPr>
          <w:p w14:paraId="35468E4E" w14:textId="1E7A4FCF" w:rsidR="008B4B1E" w:rsidRPr="003217FF" w:rsidRDefault="008B4B1E" w:rsidP="007C6883">
            <w:pPr>
              <w:spacing w:before="60" w:after="120"/>
              <w:jc w:val="both"/>
              <w:rPr>
                <w:b/>
                <w:sz w:val="20"/>
                <w:szCs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TRAINING/BRIEFING </w:t>
            </w:r>
            <w:r w:rsidRPr="001A0B52">
              <w:rPr>
                <w:b/>
                <w:sz w:val="20"/>
                <w:lang w:val="en-US"/>
              </w:rPr>
              <w:t>(IF APPLICABLE)</w:t>
            </w:r>
          </w:p>
        </w:tc>
      </w:tr>
      <w:tr w:rsidR="003217FF" w:rsidRPr="00CE7DCE" w14:paraId="5968B7D5" w14:textId="77777777" w:rsidTr="00F42CDC">
        <w:tc>
          <w:tcPr>
            <w:tcW w:w="4819" w:type="dxa"/>
            <w:tcBorders>
              <w:bottom w:val="single" w:sz="4" w:space="0" w:color="auto"/>
            </w:tcBorders>
          </w:tcPr>
          <w:p w14:paraId="731FE240" w14:textId="16827E26" w:rsidR="00355EB0" w:rsidRPr="003217FF" w:rsidRDefault="00355EB0" w:rsidP="00CE7DCE">
            <w:pPr>
              <w:jc w:val="both"/>
              <w:rPr>
                <w:sz w:val="20"/>
                <w:szCs w:val="20"/>
              </w:rPr>
            </w:pPr>
            <w:r w:rsidRPr="003217FF">
              <w:rPr>
                <w:sz w:val="20"/>
                <w:szCs w:val="20"/>
              </w:rPr>
              <w:t>8.1.</w:t>
            </w:r>
            <w:r w:rsidRPr="003217FF">
              <w:rPr>
                <w:sz w:val="20"/>
                <w:szCs w:val="20"/>
              </w:rPr>
              <w:tab/>
            </w:r>
            <w:r w:rsidR="00CE7DCE" w:rsidRPr="00CE7DCE">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 провести инструктаж по работе с Товаром.</w:t>
            </w:r>
          </w:p>
        </w:tc>
        <w:tc>
          <w:tcPr>
            <w:tcW w:w="4604" w:type="dxa"/>
            <w:tcBorders>
              <w:bottom w:val="single" w:sz="4" w:space="0" w:color="auto"/>
            </w:tcBorders>
          </w:tcPr>
          <w:p w14:paraId="2937B6B3" w14:textId="2B087221" w:rsidR="00355EB0" w:rsidRPr="00CE7DCE" w:rsidRDefault="00CE7DCE" w:rsidP="00CE7DCE">
            <w:pPr>
              <w:pStyle w:val="a5"/>
              <w:numPr>
                <w:ilvl w:val="1"/>
                <w:numId w:val="30"/>
              </w:numPr>
              <w:spacing w:before="60" w:after="120"/>
              <w:ind w:left="0" w:firstLine="0"/>
              <w:jc w:val="both"/>
              <w:rPr>
                <w:sz w:val="20"/>
                <w:szCs w:val="20"/>
              </w:rPr>
            </w:pPr>
            <w:r w:rsidRPr="00CE7DCE">
              <w:rPr>
                <w:sz w:val="20"/>
                <w:szCs w:val="20"/>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3217FF" w:rsidRPr="00CE7DCE"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CE7DCE"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CE7DCE"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CE7DCE"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CE7DCE"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CE7DCE"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CE7DCE"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CE7DCE"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w:t>
            </w:r>
            <w:r w:rsidRPr="003217FF">
              <w:rPr>
                <w:rFonts w:asciiTheme="minorHAnsi" w:eastAsiaTheme="minorHAnsi" w:hAnsiTheme="minorHAnsi" w:cstheme="minorBidi"/>
                <w:sz w:val="20"/>
                <w:szCs w:val="20"/>
                <w:lang w:val="ru-RU"/>
              </w:rPr>
              <w:lastRenderedPageBreak/>
              <w:t>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lastRenderedPageBreak/>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CE7DCE"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CE7DCE"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CE7DCE"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CE7DCE"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CE7DCE"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CE7DCE"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CE7DCE"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CE7DCE"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CE7DCE"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CE7DCE"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CE7DCE"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lastRenderedPageBreak/>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CE7DCE"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CE7DCE"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8B4B1E" w:rsidRPr="00CE7DCE" w14:paraId="47C4136F" w14:textId="77777777" w:rsidTr="00F42CDC">
        <w:tc>
          <w:tcPr>
            <w:tcW w:w="4819" w:type="dxa"/>
            <w:tcBorders>
              <w:top w:val="nil"/>
              <w:left w:val="single" w:sz="4" w:space="0" w:color="auto"/>
              <w:bottom w:val="single" w:sz="4" w:space="0" w:color="auto"/>
              <w:right w:val="single" w:sz="4" w:space="0" w:color="auto"/>
            </w:tcBorders>
          </w:tcPr>
          <w:p w14:paraId="61B2A667" w14:textId="44823A41" w:rsidR="008B4B1E" w:rsidRPr="008B4B1E" w:rsidRDefault="008B4B1E" w:rsidP="008B4B1E">
            <w:pPr>
              <w:jc w:val="both"/>
              <w:rPr>
                <w:sz w:val="20"/>
                <w:szCs w:val="20"/>
              </w:rPr>
            </w:pPr>
            <w:r w:rsidRPr="008B4B1E">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B39BC91" w14:textId="68A82A2B" w:rsidR="008B4B1E" w:rsidRPr="008B4B1E" w:rsidRDefault="008B4B1E" w:rsidP="008B4B1E">
            <w:pPr>
              <w:jc w:val="both"/>
              <w:rPr>
                <w:sz w:val="20"/>
                <w:szCs w:val="20"/>
              </w:rPr>
            </w:pPr>
          </w:p>
        </w:tc>
        <w:tc>
          <w:tcPr>
            <w:tcW w:w="4604" w:type="dxa"/>
            <w:tcBorders>
              <w:top w:val="nil"/>
              <w:left w:val="single" w:sz="4" w:space="0" w:color="auto"/>
              <w:bottom w:val="single" w:sz="4" w:space="0" w:color="auto"/>
              <w:right w:val="single" w:sz="4" w:space="0" w:color="auto"/>
            </w:tcBorders>
          </w:tcPr>
          <w:p w14:paraId="38D8F8D8" w14:textId="14100745" w:rsidR="008B4B1E" w:rsidRPr="00CE7DCE" w:rsidRDefault="008B4B1E" w:rsidP="008B4B1E">
            <w:pPr>
              <w:jc w:val="both"/>
              <w:rPr>
                <w:sz w:val="20"/>
                <w:szCs w:val="20"/>
                <w:lang w:val="en-US"/>
              </w:rPr>
            </w:pPr>
            <w:r w:rsidRPr="00CE7DCE">
              <w:rPr>
                <w:sz w:val="20"/>
                <w:szCs w:val="20"/>
                <w:lang w:val="en-US"/>
              </w:rPr>
              <w:t>8.14. The Supplier undertakes to render consultation services/briefing to work with Goods for the Purchaser employees, if such services are provided for by the Exhibit to the Agreement.</w:t>
            </w:r>
          </w:p>
          <w:p w14:paraId="4103BF06" w14:textId="77777777" w:rsidR="008B4B1E" w:rsidRPr="00CE7DCE" w:rsidRDefault="008B4B1E" w:rsidP="00355EB0">
            <w:pPr>
              <w:spacing w:before="60" w:after="120"/>
              <w:jc w:val="both"/>
              <w:rPr>
                <w:sz w:val="20"/>
                <w:szCs w:val="20"/>
                <w:lang w:val="en-US"/>
              </w:rPr>
            </w:pPr>
          </w:p>
        </w:tc>
      </w:tr>
      <w:tr w:rsidR="003217FF" w:rsidRPr="00CE7DCE"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CE7DCE"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CE7DCE"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CE7DCE"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 xml:space="preserve">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w:t>
            </w:r>
            <w:r w:rsidRPr="003217FF">
              <w:rPr>
                <w:sz w:val="20"/>
                <w:szCs w:val="20"/>
              </w:rPr>
              <w:lastRenderedPageBreak/>
              <w:t>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lastRenderedPageBreak/>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CE7DCE"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CE7DCE"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CE7DCE"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CE7DCE"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CE7DCE"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CE7DCE"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CE7DCE"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CE7DCE"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 xml:space="preserve">Если обнаруженные дефекты будут признаны Покупателем неустранимыми, то Покупатель вправе </w:t>
            </w:r>
            <w:r w:rsidRPr="003217FF">
              <w:rPr>
                <w:sz w:val="20"/>
                <w:szCs w:val="20"/>
              </w:rPr>
              <w:lastRenderedPageBreak/>
              <w:t>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lastRenderedPageBreak/>
              <w:t xml:space="preserve">If the found are recognized as unrecoverable by the Purchaser, then the Purchaser shall have the </w:t>
            </w:r>
            <w:r w:rsidRPr="003217FF">
              <w:rPr>
                <w:sz w:val="20"/>
                <w:szCs w:val="20"/>
                <w:lang w:val="en-US"/>
              </w:rPr>
              <w:lastRenderedPageBreak/>
              <w:t>right to unilaterally repudiate the Agreement by sending a notice to the Supplier. Under such circumstances within 10 (ten) business days from the receipt of an appropriate Purchaser’s notice the Supplier shall:</w:t>
            </w:r>
          </w:p>
        </w:tc>
      </w:tr>
      <w:tr w:rsidR="003217FF" w:rsidRPr="00CE7DCE"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lastRenderedPageBreak/>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CE7DCE"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CE7DCE"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CE7DCE"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CE7DCE"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CE7DCE"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CE7DCE"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CE7DCE"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CE7DCE"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CE7DCE"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CE7DCE"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CE7DCE"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CE7DCE"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w:t>
            </w:r>
            <w:r w:rsidRPr="003217FF">
              <w:rPr>
                <w:sz w:val="20"/>
                <w:szCs w:val="20"/>
              </w:rPr>
              <w:lastRenderedPageBreak/>
              <w:t>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w:t>
            </w:r>
            <w:r w:rsidRPr="003217FF">
              <w:rPr>
                <w:sz w:val="20"/>
                <w:szCs w:val="20"/>
                <w:lang w:val="en-US"/>
              </w:rPr>
              <w:lastRenderedPageBreak/>
              <w:t>and 2.10 hereof. Under such circumstances the Purchaser shall delay the payment for the Goods pro rata the delay of documents submission.</w:t>
            </w:r>
          </w:p>
        </w:tc>
      </w:tr>
      <w:tr w:rsidR="003217FF" w:rsidRPr="00CE7DCE"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CE7DCE"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CE7DCE"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CE7DCE"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CE7DCE"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CE7DCE"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CE7DCE"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CE7DCE"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CE7DCE"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CE7DCE"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CE7DCE"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CE7DCE"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CE7DCE"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Покупатель вправе приостановить платежи в случае нарушения Поставщиком своих обязательств </w:t>
            </w:r>
            <w:r w:rsidRPr="003217FF">
              <w:rPr>
                <w:sz w:val="20"/>
                <w:szCs w:val="20"/>
              </w:rPr>
              <w:lastRenderedPageBreak/>
              <w:t>(включая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The Purchaser may suspend the payment in the event of the Supplier’s violation of its obligations </w:t>
            </w:r>
            <w:r w:rsidRPr="003217FF">
              <w:rPr>
                <w:sz w:val="20"/>
                <w:szCs w:val="20"/>
                <w:lang w:val="en-US"/>
              </w:rPr>
              <w:lastRenderedPageBreak/>
              <w:t>(including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CE7DCE"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CE7DCE"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CE7DCE"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CE7DCE"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CE7DCE"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CE7DCE"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CE7DCE"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CE7DCE"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CE7DCE"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 xml:space="preserve">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w:t>
            </w:r>
            <w:r w:rsidRPr="003217FF">
              <w:rPr>
                <w:rFonts w:eastAsia="Times New Roman" w:cs="Times New Roman"/>
                <w:sz w:val="20"/>
                <w:szCs w:val="20"/>
                <w:lang w:eastAsia="ru-RU"/>
              </w:rPr>
              <w:lastRenderedPageBreak/>
              <w:t>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w:t>
            </w:r>
            <w:r w:rsidRPr="003217FF">
              <w:rPr>
                <w:sz w:val="20"/>
                <w:szCs w:val="20"/>
                <w:lang w:val="en-US"/>
              </w:rPr>
              <w:lastRenderedPageBreak/>
              <w:t>requirements of the applicable legislation immediately after it is received before any payments are made with the use of reduced tax rates, or without tax withholding.</w:t>
            </w:r>
          </w:p>
        </w:tc>
      </w:tr>
      <w:tr w:rsidR="003217FF" w:rsidRPr="00CE7DCE"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lastRenderedPageBreak/>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CE7DCE"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CE7DCE"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CE7DCE"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CE7DCE"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CE7DCE"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CE7DCE"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CE7DCE"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CE7DCE"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CE7DCE"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CE7DCE"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CE7DCE"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CE7DCE"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CE7DCE"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w:t>
            </w:r>
            <w:r w:rsidRPr="003217FF">
              <w:rPr>
                <w:sz w:val="20"/>
                <w:szCs w:val="20"/>
              </w:rPr>
              <w:lastRenderedPageBreak/>
              <w:t>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CE7DCE"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CE7DCE"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CE7DCE"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CE7DCE"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CE7DCE"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CE7DCE"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CE7DCE"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CE7DCE"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CE7DCE"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CE7DCE"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CE7DCE"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CE7DCE"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CE7DCE"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CE7DCE"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w:t>
            </w:r>
            <w:r w:rsidRPr="003217FF">
              <w:rPr>
                <w:sz w:val="20"/>
                <w:szCs w:val="20"/>
              </w:rPr>
              <w:lastRenderedPageBreak/>
              <w:t>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w:t>
            </w:r>
            <w:r w:rsidRPr="003217FF">
              <w:rPr>
                <w:sz w:val="20"/>
                <w:szCs w:val="20"/>
                <w:lang w:val="en-US"/>
              </w:rPr>
              <w:lastRenderedPageBreak/>
              <w:t>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lastRenderedPageBreak/>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CE7DCE"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CE7DCE"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CE7DCE"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CE7DCE"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CE7DCE"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CE7DCE"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CE7DCE"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CE7DCE"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CE7DCE"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CE7DCE"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lastRenderedPageBreak/>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CE7DCE"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CE7DCE"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CE7DCE"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CE7DCE"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CE7DCE"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CE7DCE"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CE7DCE"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CE7DCE"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CE7DCE"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CE7DCE"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CE7DCE"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lastRenderedPageBreak/>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CE7DCE"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CE7DCE"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CE7DCE"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CE7DCE"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CE7DCE"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CE7DCE"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CE7DCE"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CE7DCE"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CE7DCE"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CE7DCE"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 xml:space="preserve">Не считается разглашением условий Договора сообщение соответствующей части его </w:t>
            </w:r>
            <w:r w:rsidRPr="003217FF">
              <w:rPr>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disclosure of a respective part of the terms and conditions hereof to regulatory and </w:t>
            </w:r>
            <w:r w:rsidRPr="003217FF">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lastRenderedPageBreak/>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CE7DCE"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CE7DCE"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CE7DCE"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CE7DCE"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CE7DCE"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CE7DCE"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CE7DCE"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CE7DCE"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lastRenderedPageBreak/>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CE7DCE"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CE7DCE"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CE7DCE"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CE7DCE"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CE7DCE"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CE7DCE"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altName w:val="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042E5EBD" w:rsidR="00883079" w:rsidRDefault="00883079" w:rsidP="007A1E41">
                                <w:pPr>
                                  <w:jc w:val="center"/>
                                </w:pPr>
                                <w:r>
                                  <w:fldChar w:fldCharType="begin"/>
                                </w:r>
                                <w:r>
                                  <w:instrText>PAGE    \* MERGEFORMAT</w:instrText>
                                </w:r>
                                <w:r>
                                  <w:fldChar w:fldCharType="separate"/>
                                </w:r>
                                <w:r w:rsidR="00EF5FEE" w:rsidRPr="00EF5FEE">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042E5EBD" w:rsidR="00883079" w:rsidRDefault="00883079" w:rsidP="007A1E41">
                          <w:pPr>
                            <w:jc w:val="center"/>
                          </w:pPr>
                          <w:r>
                            <w:fldChar w:fldCharType="begin"/>
                          </w:r>
                          <w:r>
                            <w:instrText>PAGE    \* MERGEFORMAT</w:instrText>
                          </w:r>
                          <w:r>
                            <w:fldChar w:fldCharType="separate"/>
                          </w:r>
                          <w:r w:rsidR="00EF5FEE" w:rsidRPr="00EF5FEE">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520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C6883"/>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B4B1E"/>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E7DCE"/>
    <w:rsid w:val="00CF25C5"/>
    <w:rsid w:val="00CF35E4"/>
    <w:rsid w:val="00D034CA"/>
    <w:rsid w:val="00D057D7"/>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EF5FEE"/>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D749C-06F7-4344-9711-648631A9F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http://purl.org/dc/elements/1.1/"/>
    <ds:schemaRef ds:uri="d39eca98-1745-4016-a754-09af766b6897"/>
    <ds:schemaRef ds:uri="http://schemas.microsoft.com/office/infopath/2007/PartnerControls"/>
    <ds:schemaRef ds:uri="http://purl.org/dc/terms/"/>
    <ds:schemaRef ds:uri="http://schemas.openxmlformats.org/package/2006/metadata/core-properties"/>
    <ds:schemaRef ds:uri="a1f98378-c797-4c3e-8f04-ddadc3b4347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22539</Words>
  <Characters>128474</Characters>
  <Application>Microsoft Office Word</Application>
  <DocSecurity>4</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150712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cp:lastPrinted>2019-04-29T10:03:00Z</cp:lastPrinted>
  <dcterms:created xsi:type="dcterms:W3CDTF">2023-07-19T11:20:00Z</dcterms:created>
  <dcterms:modified xsi:type="dcterms:W3CDTF">2023-07-19T11:20:00Z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